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66" w:rsidRDefault="00C32166" w:rsidP="00C32166">
      <w:pPr>
        <w:spacing w:before="100" w:beforeAutospacing="1" w:after="100" w:afterAutospacing="1"/>
        <w:rPr>
          <w:color w:val="000000"/>
        </w:rPr>
      </w:pPr>
    </w:p>
    <w:p w:rsidR="00C32166" w:rsidRDefault="00C32166" w:rsidP="00C32166">
      <w:pPr>
        <w:spacing w:before="100" w:beforeAutospacing="1" w:after="100" w:afterAutospacing="1"/>
        <w:rPr>
          <w:color w:val="000000"/>
        </w:rPr>
      </w:pPr>
      <w:proofErr w:type="spellStart"/>
      <w:r>
        <w:rPr>
          <w:b/>
          <w:bCs/>
          <w:color w:val="000000"/>
        </w:rPr>
        <w:t>Neuroanatomiska</w:t>
      </w:r>
      <w:proofErr w:type="spellEnd"/>
      <w:r>
        <w:rPr>
          <w:b/>
          <w:bCs/>
          <w:color w:val="000000"/>
        </w:rPr>
        <w:t xml:space="preserve"> korrelat till empati och socialt tänkande vid neurodegenerativ sjukdom</w:t>
      </w:r>
    </w:p>
    <w:p w:rsidR="00C32166" w:rsidRDefault="00C32166" w:rsidP="00C32166">
      <w:pPr>
        <w:spacing w:before="100" w:beforeAutospacing="1" w:after="100" w:afterAutospacing="1"/>
        <w:rPr>
          <w:color w:val="000000"/>
        </w:rPr>
      </w:pPr>
      <w:r>
        <w:rPr>
          <w:color w:val="000000"/>
        </w:rPr>
        <w:t>Att agera och interagera i en social situation är en mycket komplex process som involverar flera olika delar av hjärnan. Vissa hjärnregioner har visat sig vara av stor betydelse för att sådana processer skall kunna utföras. Frontallobs degeneration är en sjukdom där hjärnregioner som är av avgörande betydelse för socialt tänkande drabbas av patologi.</w:t>
      </w:r>
    </w:p>
    <w:p w:rsidR="00C32166" w:rsidRDefault="00C32166" w:rsidP="00C32166">
      <w:pPr>
        <w:spacing w:before="100" w:beforeAutospacing="1" w:after="100" w:afterAutospacing="1"/>
        <w:rPr>
          <w:color w:val="000000"/>
        </w:rPr>
      </w:pPr>
      <w:r>
        <w:rPr>
          <w:color w:val="000000"/>
        </w:rPr>
        <w:t xml:space="preserve">I projektet ” </w:t>
      </w:r>
      <w:proofErr w:type="spellStart"/>
      <w:r>
        <w:rPr>
          <w:color w:val="000000"/>
        </w:rPr>
        <w:t>Neuroanatomiska</w:t>
      </w:r>
      <w:proofErr w:type="spellEnd"/>
      <w:r>
        <w:rPr>
          <w:color w:val="000000"/>
        </w:rPr>
        <w:t xml:space="preserve"> korrelat till empati och socialt tänkande vid neurodegenerativ sjukdom” vill vi med magnetkamera studera sambandet mellan hjärnatrofi och förmågan till socialt tänkande och empati vid frontallobs degeneration.</w:t>
      </w:r>
    </w:p>
    <w:p w:rsidR="00C32166" w:rsidRDefault="00C32166" w:rsidP="00C32166">
      <w:pPr>
        <w:spacing w:before="100" w:beforeAutospacing="1" w:after="100" w:afterAutospacing="1"/>
        <w:rPr>
          <w:color w:val="000000"/>
        </w:rPr>
      </w:pPr>
      <w:r>
        <w:rPr>
          <w:color w:val="000000"/>
        </w:rPr>
        <w:t xml:space="preserve">Eftersom regioner som är centrala för socialt tänkande drabbas vid frontallobs degeneration hoppas vi att denna sjukdom kan fungera som en modell som kan lära oss mer om hur hjärnan processar sociala situationer. Genom att studera hjärnvolym, vitsubstans integritet och blodflöde i hjärnan hoppas vi kunna belysa olika aspekter av hjärnfunktion i relation till förmågan till socialt tänkande. </w:t>
      </w:r>
    </w:p>
    <w:p w:rsidR="00C32166" w:rsidRDefault="00C32166" w:rsidP="00C32166">
      <w:pPr>
        <w:spacing w:before="100" w:beforeAutospacing="1" w:after="100" w:afterAutospacing="1"/>
        <w:rPr>
          <w:color w:val="000000"/>
        </w:rPr>
      </w:pPr>
      <w:r>
        <w:rPr>
          <w:color w:val="000000"/>
        </w:rPr>
        <w:t>Målet är också att få större kunskap om hur man kan bedöma en patient med en neurodegenerativ sjukdom kan fungera i en social situation. Detta kan i förlängningen bidra till att man lättare kan bedöma enskilda patienters vårdbehov.</w:t>
      </w:r>
    </w:p>
    <w:p w:rsidR="00262704" w:rsidRPr="00C32166" w:rsidRDefault="00262704">
      <w:pPr>
        <w:rPr>
          <w:lang w:val="en-US"/>
        </w:rPr>
      </w:pPr>
      <w:bookmarkStart w:id="0" w:name="_GoBack"/>
      <w:bookmarkEnd w:id="0"/>
    </w:p>
    <w:sectPr w:rsidR="00262704" w:rsidRPr="00C32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66"/>
    <w:rsid w:val="001D791D"/>
    <w:rsid w:val="00262704"/>
    <w:rsid w:val="00C32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66"/>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C321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66"/>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C3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1101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Titor</dc:creator>
  <cp:lastModifiedBy>Monika Titor</cp:lastModifiedBy>
  <cp:revision>2</cp:revision>
  <dcterms:created xsi:type="dcterms:W3CDTF">2013-10-03T14:23:00Z</dcterms:created>
  <dcterms:modified xsi:type="dcterms:W3CDTF">2013-10-03T14:24:00Z</dcterms:modified>
</cp:coreProperties>
</file>